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3" w:rsidRPr="00160B2C" w:rsidRDefault="001D5843" w:rsidP="001D5843">
      <w:pPr>
        <w:jc w:val="left"/>
        <w:rPr>
          <w:rFonts w:ascii="仿宋_GB2312" w:eastAsia="仿宋_GB2312"/>
          <w:sz w:val="32"/>
          <w:szCs w:val="32"/>
        </w:rPr>
      </w:pPr>
      <w:r w:rsidRPr="00160B2C">
        <w:rPr>
          <w:rFonts w:eastAsia="仿宋_GB2312" w:hint="eastAsia"/>
          <w:sz w:val="32"/>
          <w:szCs w:val="32"/>
        </w:rPr>
        <w:t>附</w:t>
      </w:r>
      <w:r w:rsidR="00623109" w:rsidRPr="00160B2C">
        <w:rPr>
          <w:rFonts w:eastAsia="仿宋_GB2312" w:hint="eastAsia"/>
          <w:sz w:val="32"/>
          <w:szCs w:val="32"/>
        </w:rPr>
        <w:t>表</w:t>
      </w:r>
      <w:r w:rsidR="00A10FB4" w:rsidRPr="00160B2C">
        <w:rPr>
          <w:rFonts w:eastAsia="仿宋_GB2312" w:hint="eastAsia"/>
          <w:sz w:val="32"/>
          <w:szCs w:val="32"/>
        </w:rPr>
        <w:t>2</w:t>
      </w:r>
      <w:r w:rsidRPr="00160B2C">
        <w:rPr>
          <w:rFonts w:eastAsia="仿宋_GB2312" w:hint="eastAsia"/>
          <w:sz w:val="32"/>
          <w:szCs w:val="32"/>
        </w:rPr>
        <w:t>：</w:t>
      </w:r>
    </w:p>
    <w:p w:rsidR="001D5843" w:rsidRPr="005B56D1" w:rsidRDefault="00E57F47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资产评估师职业资格</w:t>
      </w:r>
      <w:r w:rsidR="001D5843" w:rsidRPr="005B56D1">
        <w:rPr>
          <w:rFonts w:eastAsia="黑体" w:hint="eastAsia"/>
          <w:sz w:val="36"/>
          <w:szCs w:val="36"/>
        </w:rPr>
        <w:t>全国统一考试</w:t>
      </w:r>
    </w:p>
    <w:p w:rsidR="001D5843" w:rsidRPr="005B56D1" w:rsidRDefault="00222453" w:rsidP="005B56D1">
      <w:pPr>
        <w:jc w:val="center"/>
        <w:rPr>
          <w:rFonts w:eastAsia="黑体"/>
          <w:sz w:val="36"/>
          <w:szCs w:val="36"/>
        </w:rPr>
      </w:pPr>
      <w:r w:rsidRPr="005B56D1">
        <w:rPr>
          <w:rFonts w:eastAsia="黑体" w:hint="eastAsia"/>
          <w:sz w:val="36"/>
          <w:szCs w:val="36"/>
        </w:rPr>
        <w:t>应试</w:t>
      </w:r>
      <w:r w:rsidR="001D5843" w:rsidRPr="005B56D1">
        <w:rPr>
          <w:rFonts w:eastAsia="黑体" w:hint="eastAsia"/>
          <w:sz w:val="36"/>
          <w:szCs w:val="36"/>
        </w:rPr>
        <w:t>人员违规情况报告单</w:t>
      </w:r>
    </w:p>
    <w:p w:rsidR="001D5843" w:rsidRDefault="001D5843" w:rsidP="001D5843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　考区</w:t>
      </w:r>
      <w:proofErr w:type="gramStart"/>
      <w:r>
        <w:rPr>
          <w:rFonts w:eastAsia="仿宋_GB2312" w:hint="eastAsia"/>
          <w:sz w:val="24"/>
          <w:u w:val="single"/>
        </w:rPr>
        <w:t xml:space="preserve">　　　　　</w:t>
      </w:r>
      <w:proofErr w:type="gramEnd"/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 xml:space="preserve">　</w:t>
      </w:r>
      <w:r>
        <w:rPr>
          <w:rFonts w:eastAsia="仿宋_GB2312" w:hint="eastAsia"/>
          <w:sz w:val="24"/>
        </w:rPr>
        <w:t>考点</w:t>
      </w:r>
      <w:proofErr w:type="gramStart"/>
      <w:r>
        <w:rPr>
          <w:rFonts w:eastAsia="仿宋_GB2312" w:hint="eastAsia"/>
          <w:sz w:val="24"/>
        </w:rPr>
        <w:t xml:space="preserve">　　</w:t>
      </w:r>
      <w:r>
        <w:rPr>
          <w:rFonts w:eastAsia="仿宋_GB2312" w:hint="eastAsia"/>
          <w:sz w:val="24"/>
          <w:u w:val="single"/>
        </w:rPr>
        <w:t xml:space="preserve">　　　　　　　</w:t>
      </w:r>
      <w:proofErr w:type="gramEnd"/>
      <w:r>
        <w:rPr>
          <w:rFonts w:eastAsia="仿宋_GB2312" w:hint="eastAsia"/>
          <w:sz w:val="24"/>
        </w:rPr>
        <w:t>考试日期</w:t>
      </w:r>
      <w:r>
        <w:rPr>
          <w:rFonts w:eastAsia="仿宋_GB2312" w:hint="eastAsia"/>
          <w:sz w:val="24"/>
          <w:u w:val="single"/>
        </w:rPr>
        <w:t xml:space="preserve">　　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　　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　　</w:t>
      </w:r>
      <w:r>
        <w:rPr>
          <w:rFonts w:eastAsia="仿宋_GB2312" w:hint="eastAsia"/>
          <w:sz w:val="24"/>
        </w:rPr>
        <w:t>日</w:t>
      </w:r>
    </w:p>
    <w:tbl>
      <w:tblPr>
        <w:tblW w:w="87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1080"/>
        <w:gridCol w:w="1260"/>
        <w:gridCol w:w="2785"/>
      </w:tblGrid>
      <w:tr w:rsidR="001D5843" w:rsidTr="00ED2206">
        <w:trPr>
          <w:jc w:val="center"/>
        </w:trPr>
        <w:tc>
          <w:tcPr>
            <w:tcW w:w="1260" w:type="dxa"/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785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D5843" w:rsidTr="00ED2206">
        <w:trPr>
          <w:jc w:val="center"/>
        </w:trPr>
        <w:tc>
          <w:tcPr>
            <w:tcW w:w="1260" w:type="dxa"/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考试科目</w:t>
            </w:r>
          </w:p>
        </w:tc>
        <w:tc>
          <w:tcPr>
            <w:tcW w:w="1260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考场号</w:t>
            </w:r>
          </w:p>
        </w:tc>
        <w:tc>
          <w:tcPr>
            <w:tcW w:w="1080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85" w:type="dxa"/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D5843" w:rsidTr="00ED2206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1D5843" w:rsidRDefault="001D5843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及地址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5843" w:rsidRDefault="001D5843" w:rsidP="00CB73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D5843" w:rsidTr="00ED2206">
        <w:trPr>
          <w:cantSplit/>
          <w:trHeight w:val="1720"/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违规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行为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描述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465" w:type="dxa"/>
            <w:gridSpan w:val="5"/>
            <w:tcBorders>
              <w:top w:val="nil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违规人员签字：                                 年　月　日</w:t>
            </w:r>
          </w:p>
        </w:tc>
      </w:tr>
      <w:tr w:rsidR="001D5843" w:rsidTr="00395328">
        <w:trPr>
          <w:cantSplit/>
          <w:trHeight w:val="2114"/>
          <w:jc w:val="center"/>
        </w:trPr>
        <w:tc>
          <w:tcPr>
            <w:tcW w:w="1260" w:type="dxa"/>
          </w:tcPr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当场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处理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             </w:t>
            </w: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监考人员签字：                                 年　月　日 </w:t>
            </w:r>
          </w:p>
        </w:tc>
      </w:tr>
      <w:tr w:rsidR="001D5843" w:rsidTr="00395328">
        <w:trPr>
          <w:cantSplit/>
          <w:trHeight w:val="1828"/>
          <w:jc w:val="center"/>
        </w:trPr>
        <w:tc>
          <w:tcPr>
            <w:tcW w:w="1260" w:type="dxa"/>
          </w:tcPr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考点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意见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="552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主考人签字：                                   年　月　日</w:t>
            </w:r>
          </w:p>
        </w:tc>
      </w:tr>
      <w:tr w:rsidR="001D5843" w:rsidTr="00395328">
        <w:trPr>
          <w:cantSplit/>
          <w:trHeight w:val="2107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1D5843" w:rsidRDefault="001D5843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23109" w:rsidRDefault="00623109" w:rsidP="006231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地方</w:t>
            </w:r>
          </w:p>
          <w:p w:rsidR="001D5843" w:rsidRDefault="00623109" w:rsidP="006231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处理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意见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经办人签字：   　　　　　　　　　　　　 　  　年　月　日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（盖章）　 </w:t>
            </w:r>
          </w:p>
        </w:tc>
      </w:tr>
      <w:tr w:rsidR="001D5843" w:rsidTr="00ED2206">
        <w:trPr>
          <w:cantSplit/>
          <w:trHeight w:val="1000"/>
          <w:jc w:val="center"/>
        </w:trPr>
        <w:tc>
          <w:tcPr>
            <w:tcW w:w="1260" w:type="dxa"/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备注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843" w:rsidRDefault="001D5843" w:rsidP="00CB73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D5843" w:rsidRPr="00395328" w:rsidRDefault="001D5843" w:rsidP="001D5843">
      <w:pPr>
        <w:tabs>
          <w:tab w:val="left" w:pos="600"/>
        </w:tabs>
        <w:rPr>
          <w:rFonts w:eastAsia="仿宋_GB2312"/>
          <w:sz w:val="24"/>
        </w:rPr>
      </w:pPr>
      <w:r w:rsidRPr="00395328">
        <w:rPr>
          <w:rFonts w:eastAsia="仿宋_GB2312" w:hint="eastAsia"/>
          <w:sz w:val="24"/>
        </w:rPr>
        <w:t>注：此表一式两份，一份由</w:t>
      </w:r>
      <w:r w:rsidR="001B608B" w:rsidRPr="00395328">
        <w:rPr>
          <w:rFonts w:eastAsia="仿宋_GB2312" w:hint="eastAsia"/>
          <w:sz w:val="24"/>
        </w:rPr>
        <w:t>地方</w:t>
      </w:r>
      <w:r w:rsidRPr="00395328">
        <w:rPr>
          <w:rFonts w:eastAsia="仿宋_GB2312" w:hint="eastAsia"/>
          <w:sz w:val="24"/>
        </w:rPr>
        <w:t>协会收存并作为做出处理决定的依据；另一份</w:t>
      </w:r>
      <w:r w:rsidR="005B56D1" w:rsidRPr="00395328">
        <w:rPr>
          <w:rFonts w:eastAsia="仿宋_GB2312" w:hint="eastAsia"/>
          <w:sz w:val="24"/>
        </w:rPr>
        <w:t>上报</w:t>
      </w:r>
      <w:r w:rsidRPr="00395328">
        <w:rPr>
          <w:rFonts w:eastAsia="仿宋_GB2312" w:hint="eastAsia"/>
          <w:sz w:val="24"/>
        </w:rPr>
        <w:t>中国</w:t>
      </w:r>
      <w:r w:rsidR="00E57F47" w:rsidRPr="00395328">
        <w:rPr>
          <w:rFonts w:eastAsia="仿宋_GB2312" w:hint="eastAsia"/>
          <w:sz w:val="24"/>
        </w:rPr>
        <w:t>资产评估</w:t>
      </w:r>
      <w:r w:rsidRPr="00395328">
        <w:rPr>
          <w:rFonts w:eastAsia="仿宋_GB2312" w:hint="eastAsia"/>
          <w:sz w:val="24"/>
        </w:rPr>
        <w:t>协会备案。</w:t>
      </w:r>
    </w:p>
    <w:p w:rsidR="001D5843" w:rsidRPr="00395328" w:rsidRDefault="001D5843" w:rsidP="001D5843">
      <w:pPr>
        <w:rPr>
          <w:rFonts w:ascii="仿宋_GB2312" w:eastAsia="仿宋_GB2312"/>
          <w:sz w:val="24"/>
        </w:rPr>
      </w:pPr>
      <w:bookmarkStart w:id="0" w:name="_GoBack"/>
      <w:bookmarkEnd w:id="0"/>
    </w:p>
    <w:sectPr w:rsidR="001D5843" w:rsidRPr="0039532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9" w:rsidRDefault="00B97D09" w:rsidP="001D5843">
      <w:r>
        <w:separator/>
      </w:r>
    </w:p>
  </w:endnote>
  <w:endnote w:type="continuationSeparator" w:id="0">
    <w:p w:rsidR="00B97D09" w:rsidRDefault="00B97D09" w:rsidP="001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78" w:rsidRDefault="00B97D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0B4">
      <w:rPr>
        <w:rStyle w:val="a5"/>
        <w:noProof/>
      </w:rPr>
      <w:t>1</w:t>
    </w:r>
    <w:r>
      <w:rPr>
        <w:rStyle w:val="a5"/>
      </w:rPr>
      <w:fldChar w:fldCharType="end"/>
    </w:r>
  </w:p>
  <w:p w:rsidR="006A2A78" w:rsidRDefault="00B97D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9" w:rsidRDefault="00B97D09" w:rsidP="001D5843">
      <w:r>
        <w:separator/>
      </w:r>
    </w:p>
  </w:footnote>
  <w:footnote w:type="continuationSeparator" w:id="0">
    <w:p w:rsidR="00B97D09" w:rsidRDefault="00B97D09" w:rsidP="001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1"/>
    <w:rsid w:val="000972BE"/>
    <w:rsid w:val="000A4735"/>
    <w:rsid w:val="000B60B4"/>
    <w:rsid w:val="000B7A1A"/>
    <w:rsid w:val="00160B2C"/>
    <w:rsid w:val="00190C10"/>
    <w:rsid w:val="001B608B"/>
    <w:rsid w:val="001D5843"/>
    <w:rsid w:val="00222453"/>
    <w:rsid w:val="002278B4"/>
    <w:rsid w:val="00244BE3"/>
    <w:rsid w:val="00277458"/>
    <w:rsid w:val="002B592C"/>
    <w:rsid w:val="002C6D6F"/>
    <w:rsid w:val="002D6547"/>
    <w:rsid w:val="002F6140"/>
    <w:rsid w:val="00325BB6"/>
    <w:rsid w:val="00395328"/>
    <w:rsid w:val="003A6252"/>
    <w:rsid w:val="003B307A"/>
    <w:rsid w:val="00465F36"/>
    <w:rsid w:val="004D7EC3"/>
    <w:rsid w:val="004F2978"/>
    <w:rsid w:val="005A1629"/>
    <w:rsid w:val="005A7FD4"/>
    <w:rsid w:val="005B56D1"/>
    <w:rsid w:val="00623109"/>
    <w:rsid w:val="00646236"/>
    <w:rsid w:val="006575C2"/>
    <w:rsid w:val="006D3B2E"/>
    <w:rsid w:val="006E4DE8"/>
    <w:rsid w:val="006E6F16"/>
    <w:rsid w:val="006F2F82"/>
    <w:rsid w:val="00706AF0"/>
    <w:rsid w:val="007362AC"/>
    <w:rsid w:val="00771997"/>
    <w:rsid w:val="00795711"/>
    <w:rsid w:val="007C7CCC"/>
    <w:rsid w:val="008A5496"/>
    <w:rsid w:val="008B6BED"/>
    <w:rsid w:val="008E31AA"/>
    <w:rsid w:val="009050D4"/>
    <w:rsid w:val="00964092"/>
    <w:rsid w:val="0098673D"/>
    <w:rsid w:val="009913EF"/>
    <w:rsid w:val="009F33F4"/>
    <w:rsid w:val="00A10FB4"/>
    <w:rsid w:val="00A42F50"/>
    <w:rsid w:val="00A55074"/>
    <w:rsid w:val="00AC463C"/>
    <w:rsid w:val="00AD1401"/>
    <w:rsid w:val="00B341BD"/>
    <w:rsid w:val="00B70CAF"/>
    <w:rsid w:val="00B97D09"/>
    <w:rsid w:val="00BA772D"/>
    <w:rsid w:val="00BE741F"/>
    <w:rsid w:val="00CC57E6"/>
    <w:rsid w:val="00CE65B7"/>
    <w:rsid w:val="00D17471"/>
    <w:rsid w:val="00E57F47"/>
    <w:rsid w:val="00E90404"/>
    <w:rsid w:val="00ED2206"/>
    <w:rsid w:val="00EE681F"/>
    <w:rsid w:val="00F80701"/>
    <w:rsid w:val="00FE565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417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2016-09-29T01:39:00Z</cp:lastPrinted>
  <dcterms:created xsi:type="dcterms:W3CDTF">2016-09-26T01:04:00Z</dcterms:created>
  <dcterms:modified xsi:type="dcterms:W3CDTF">2016-09-30T04:25:00Z</dcterms:modified>
</cp:coreProperties>
</file>