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5D" w:rsidRPr="00E0375D" w:rsidRDefault="00E0375D" w:rsidP="00E0375D">
      <w:pPr>
        <w:ind w:firstLineChars="0" w:firstLine="0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E0375D">
        <w:rPr>
          <w:rFonts w:ascii="宋体" w:eastAsia="宋体" w:hAnsi="宋体" w:cs="宋体" w:hint="eastAsia"/>
          <w:spacing w:val="8"/>
          <w:kern w:val="0"/>
          <w:sz w:val="24"/>
          <w:szCs w:val="24"/>
        </w:rPr>
        <w:t>附件</w:t>
      </w:r>
    </w:p>
    <w:p w:rsidR="00E0375D" w:rsidRDefault="00E0375D" w:rsidP="00E0375D">
      <w:pPr>
        <w:ind w:firstLine="482"/>
        <w:jc w:val="center"/>
        <w:rPr>
          <w:rFonts w:ascii="宋体" w:eastAsia="宋体" w:hAnsi="宋体" w:cs="宋体" w:hint="eastAsia"/>
          <w:b/>
          <w:spacing w:val="8"/>
          <w:kern w:val="0"/>
          <w:sz w:val="24"/>
          <w:szCs w:val="24"/>
        </w:rPr>
      </w:pPr>
      <w:bookmarkStart w:id="0" w:name="_GoBack"/>
      <w:r w:rsidRPr="00E0375D">
        <w:rPr>
          <w:rFonts w:ascii="宋体" w:eastAsia="宋体" w:hAnsi="宋体" w:cstheme="minorBidi" w:hint="eastAsia"/>
          <w:b/>
          <w:sz w:val="24"/>
          <w:szCs w:val="24"/>
        </w:rPr>
        <w:t>关于开展资产评估行业先进典型宣传工作统计表</w:t>
      </w:r>
    </w:p>
    <w:bookmarkEnd w:id="0"/>
    <w:p w:rsidR="00E0375D" w:rsidRPr="00E0375D" w:rsidRDefault="00E0375D" w:rsidP="00E0375D">
      <w:pPr>
        <w:ind w:firstLine="512"/>
        <w:rPr>
          <w:rFonts w:ascii="宋体" w:eastAsia="宋体" w:hAnsi="宋体" w:cs="宋体"/>
          <w:b/>
          <w:spacing w:val="8"/>
          <w:kern w:val="0"/>
          <w:sz w:val="24"/>
          <w:szCs w:val="24"/>
        </w:rPr>
      </w:pPr>
      <w:r w:rsidRPr="00E0375D">
        <w:rPr>
          <w:rFonts w:ascii="宋体" w:eastAsia="宋体" w:hAnsi="宋体" w:cs="宋体" w:hint="eastAsia"/>
          <w:spacing w:val="8"/>
          <w:kern w:val="0"/>
          <w:sz w:val="24"/>
          <w:szCs w:val="24"/>
        </w:rPr>
        <w:t>填报单位：</w:t>
      </w:r>
    </w:p>
    <w:tbl>
      <w:tblPr>
        <w:tblW w:w="526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569"/>
        <w:gridCol w:w="1205"/>
        <w:gridCol w:w="1473"/>
        <w:gridCol w:w="1453"/>
        <w:gridCol w:w="1338"/>
        <w:gridCol w:w="1302"/>
        <w:gridCol w:w="1135"/>
      </w:tblGrid>
      <w:tr w:rsidR="00E0375D" w:rsidRPr="00E0375D" w:rsidTr="00E0375D">
        <w:trPr>
          <w:trHeight w:val="251"/>
        </w:trPr>
        <w:tc>
          <w:tcPr>
            <w:tcW w:w="281" w:type="pct"/>
            <w:vMerge w:val="restart"/>
            <w:vAlign w:val="center"/>
          </w:tcPr>
          <w:p w:rsidR="00E0375D" w:rsidRPr="00E0375D" w:rsidRDefault="00E0375D" w:rsidP="00E0375D">
            <w:pPr>
              <w:ind w:firstLineChars="0" w:firstLine="0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E0375D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编号</w:t>
            </w:r>
          </w:p>
        </w:tc>
        <w:tc>
          <w:tcPr>
            <w:tcW w:w="317" w:type="pct"/>
            <w:vMerge w:val="restart"/>
            <w:vAlign w:val="center"/>
          </w:tcPr>
          <w:p w:rsidR="00E0375D" w:rsidRPr="00E0375D" w:rsidRDefault="00E0375D" w:rsidP="00E0375D">
            <w:pPr>
              <w:ind w:firstLineChars="0" w:firstLine="0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E0375D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姓名</w:t>
            </w:r>
          </w:p>
        </w:tc>
        <w:tc>
          <w:tcPr>
            <w:tcW w:w="671" w:type="pct"/>
            <w:vMerge w:val="restart"/>
            <w:vAlign w:val="center"/>
          </w:tcPr>
          <w:p w:rsidR="00E0375D" w:rsidRPr="00E0375D" w:rsidRDefault="00E0375D" w:rsidP="00E0375D">
            <w:pPr>
              <w:ind w:firstLineChars="0" w:firstLine="0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E0375D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单位</w:t>
            </w:r>
          </w:p>
        </w:tc>
        <w:tc>
          <w:tcPr>
            <w:tcW w:w="1629" w:type="pct"/>
            <w:gridSpan w:val="2"/>
            <w:vAlign w:val="center"/>
          </w:tcPr>
          <w:p w:rsidR="00E0375D" w:rsidRPr="00E0375D" w:rsidRDefault="00E0375D" w:rsidP="00E0375D">
            <w:pPr>
              <w:ind w:firstLineChars="0" w:firstLine="0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E0375D"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  <w:t>受省部级以上表彰奖励情况</w:t>
            </w:r>
          </w:p>
        </w:tc>
        <w:tc>
          <w:tcPr>
            <w:tcW w:w="2102" w:type="pct"/>
            <w:gridSpan w:val="3"/>
          </w:tcPr>
          <w:p w:rsidR="00E0375D" w:rsidRPr="00E0375D" w:rsidRDefault="00E0375D" w:rsidP="00E0375D">
            <w:pPr>
              <w:ind w:firstLineChars="0" w:firstLine="0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E0375D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当选为省级以上党代会代表或省级以上人大代表、政协委员情况</w:t>
            </w:r>
          </w:p>
        </w:tc>
      </w:tr>
      <w:tr w:rsidR="00E0375D" w:rsidRPr="00E0375D" w:rsidTr="00E0375D">
        <w:trPr>
          <w:trHeight w:val="417"/>
        </w:trPr>
        <w:tc>
          <w:tcPr>
            <w:tcW w:w="281" w:type="pct"/>
            <w:vMerge/>
          </w:tcPr>
          <w:p w:rsidR="00E0375D" w:rsidRPr="00E0375D" w:rsidRDefault="00E0375D" w:rsidP="00E0375D">
            <w:pPr>
              <w:ind w:firstLine="392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:rsidR="00E0375D" w:rsidRPr="00E0375D" w:rsidRDefault="00E0375D" w:rsidP="00E0375D">
            <w:pPr>
              <w:ind w:firstLine="392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671" w:type="pct"/>
            <w:vMerge/>
          </w:tcPr>
          <w:p w:rsidR="00E0375D" w:rsidRPr="00E0375D" w:rsidRDefault="00E0375D" w:rsidP="00E0375D">
            <w:pPr>
              <w:ind w:firstLine="392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820" w:type="pct"/>
            <w:vAlign w:val="center"/>
          </w:tcPr>
          <w:p w:rsidR="00E0375D" w:rsidRPr="00E0375D" w:rsidRDefault="00E0375D" w:rsidP="00E0375D">
            <w:pPr>
              <w:ind w:firstLineChars="0" w:firstLine="0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E0375D"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  <w:t>表彰</w:t>
            </w:r>
            <w:r w:rsidRPr="00E0375D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奖励</w:t>
            </w:r>
            <w:r w:rsidRPr="00E0375D"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  <w:t>类别</w:t>
            </w:r>
          </w:p>
        </w:tc>
        <w:tc>
          <w:tcPr>
            <w:tcW w:w="808" w:type="pct"/>
          </w:tcPr>
          <w:p w:rsidR="00E0375D" w:rsidRPr="00E0375D" w:rsidRDefault="00E0375D" w:rsidP="00E0375D">
            <w:pPr>
              <w:ind w:firstLineChars="0" w:firstLine="0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E0375D"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  <w:t>授予单位</w:t>
            </w:r>
          </w:p>
        </w:tc>
        <w:tc>
          <w:tcPr>
            <w:tcW w:w="745" w:type="pct"/>
            <w:vAlign w:val="center"/>
          </w:tcPr>
          <w:p w:rsidR="00E0375D" w:rsidRPr="00E0375D" w:rsidRDefault="00E0375D" w:rsidP="00E0375D">
            <w:pPr>
              <w:ind w:firstLineChars="0" w:firstLine="0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E0375D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党代会代表</w:t>
            </w:r>
          </w:p>
        </w:tc>
        <w:tc>
          <w:tcPr>
            <w:tcW w:w="725" w:type="pct"/>
            <w:vAlign w:val="center"/>
          </w:tcPr>
          <w:p w:rsidR="00E0375D" w:rsidRPr="00E0375D" w:rsidRDefault="00E0375D" w:rsidP="00E0375D">
            <w:pPr>
              <w:ind w:firstLineChars="0" w:firstLine="0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E0375D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人大代表</w:t>
            </w:r>
          </w:p>
        </w:tc>
        <w:tc>
          <w:tcPr>
            <w:tcW w:w="632" w:type="pct"/>
            <w:vAlign w:val="center"/>
          </w:tcPr>
          <w:p w:rsidR="00E0375D" w:rsidRPr="00E0375D" w:rsidRDefault="00E0375D" w:rsidP="00E0375D">
            <w:pPr>
              <w:ind w:firstLineChars="0" w:firstLine="0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E0375D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政协委员</w:t>
            </w:r>
          </w:p>
        </w:tc>
      </w:tr>
      <w:tr w:rsidR="00E0375D" w:rsidRPr="00E0375D" w:rsidTr="00E0375D">
        <w:tc>
          <w:tcPr>
            <w:tcW w:w="281" w:type="pct"/>
          </w:tcPr>
          <w:p w:rsidR="00E0375D" w:rsidRPr="00E0375D" w:rsidRDefault="00E0375D" w:rsidP="00E0375D">
            <w:pPr>
              <w:ind w:firstLine="512"/>
              <w:rPr>
                <w:rFonts w:ascii="宋体" w:eastAsia="宋体" w:hAnsi="宋体"/>
                <w:spacing w:val="8"/>
                <w:kern w:val="0"/>
                <w:sz w:val="24"/>
                <w:szCs w:val="24"/>
              </w:rPr>
            </w:pPr>
            <w:r w:rsidRPr="00E0375D">
              <w:rPr>
                <w:rFonts w:ascii="宋体" w:eastAsia="宋体" w:hAnsi="宋体" w:hint="eastAsia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317" w:type="pct"/>
          </w:tcPr>
          <w:p w:rsidR="00E0375D" w:rsidRPr="00E0375D" w:rsidRDefault="00E0375D" w:rsidP="00E0375D">
            <w:pPr>
              <w:ind w:firstLine="512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671" w:type="pct"/>
          </w:tcPr>
          <w:p w:rsidR="00E0375D" w:rsidRPr="00E0375D" w:rsidRDefault="00E0375D" w:rsidP="00E0375D">
            <w:pPr>
              <w:ind w:firstLine="512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820" w:type="pct"/>
          </w:tcPr>
          <w:p w:rsidR="00E0375D" w:rsidRPr="00E0375D" w:rsidRDefault="00E0375D" w:rsidP="00E0375D">
            <w:pPr>
              <w:ind w:firstLine="512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808" w:type="pct"/>
          </w:tcPr>
          <w:p w:rsidR="00E0375D" w:rsidRPr="00E0375D" w:rsidRDefault="00E0375D" w:rsidP="00E0375D">
            <w:pPr>
              <w:ind w:firstLine="512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45" w:type="pct"/>
          </w:tcPr>
          <w:p w:rsidR="00E0375D" w:rsidRPr="00E0375D" w:rsidRDefault="00E0375D" w:rsidP="00E0375D">
            <w:pPr>
              <w:ind w:firstLine="512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25" w:type="pct"/>
          </w:tcPr>
          <w:p w:rsidR="00E0375D" w:rsidRPr="00E0375D" w:rsidRDefault="00E0375D" w:rsidP="00E0375D">
            <w:pPr>
              <w:ind w:firstLine="512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632" w:type="pct"/>
          </w:tcPr>
          <w:p w:rsidR="00E0375D" w:rsidRPr="00E0375D" w:rsidRDefault="00E0375D" w:rsidP="00E0375D">
            <w:pPr>
              <w:ind w:firstLine="512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</w:p>
        </w:tc>
      </w:tr>
      <w:tr w:rsidR="00E0375D" w:rsidRPr="00E0375D" w:rsidTr="00E0375D">
        <w:tc>
          <w:tcPr>
            <w:tcW w:w="281" w:type="pct"/>
          </w:tcPr>
          <w:p w:rsidR="00E0375D" w:rsidRPr="00E0375D" w:rsidRDefault="00E0375D" w:rsidP="00E0375D">
            <w:pPr>
              <w:ind w:firstLine="512"/>
              <w:rPr>
                <w:rFonts w:ascii="宋体" w:eastAsia="宋体" w:hAnsi="宋体"/>
                <w:spacing w:val="8"/>
                <w:kern w:val="0"/>
                <w:sz w:val="24"/>
                <w:szCs w:val="24"/>
              </w:rPr>
            </w:pPr>
            <w:r w:rsidRPr="00E0375D">
              <w:rPr>
                <w:rFonts w:ascii="宋体" w:eastAsia="宋体" w:hAnsi="宋体" w:hint="eastAsia"/>
                <w:spacing w:val="8"/>
                <w:kern w:val="0"/>
                <w:sz w:val="24"/>
                <w:szCs w:val="24"/>
              </w:rPr>
              <w:t>2</w:t>
            </w:r>
          </w:p>
        </w:tc>
        <w:tc>
          <w:tcPr>
            <w:tcW w:w="317" w:type="pct"/>
          </w:tcPr>
          <w:p w:rsidR="00E0375D" w:rsidRPr="00E0375D" w:rsidRDefault="00E0375D" w:rsidP="00E0375D">
            <w:pPr>
              <w:ind w:firstLine="512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671" w:type="pct"/>
          </w:tcPr>
          <w:p w:rsidR="00E0375D" w:rsidRPr="00E0375D" w:rsidRDefault="00E0375D" w:rsidP="00E0375D">
            <w:pPr>
              <w:ind w:firstLine="512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820" w:type="pct"/>
          </w:tcPr>
          <w:p w:rsidR="00E0375D" w:rsidRPr="00E0375D" w:rsidRDefault="00E0375D" w:rsidP="00E0375D">
            <w:pPr>
              <w:ind w:firstLine="512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808" w:type="pct"/>
          </w:tcPr>
          <w:p w:rsidR="00E0375D" w:rsidRPr="00E0375D" w:rsidRDefault="00E0375D" w:rsidP="00E0375D">
            <w:pPr>
              <w:ind w:firstLine="512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45" w:type="pct"/>
          </w:tcPr>
          <w:p w:rsidR="00E0375D" w:rsidRPr="00E0375D" w:rsidRDefault="00E0375D" w:rsidP="00E0375D">
            <w:pPr>
              <w:ind w:firstLine="512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25" w:type="pct"/>
          </w:tcPr>
          <w:p w:rsidR="00E0375D" w:rsidRPr="00E0375D" w:rsidRDefault="00E0375D" w:rsidP="00E0375D">
            <w:pPr>
              <w:ind w:firstLine="512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632" w:type="pct"/>
          </w:tcPr>
          <w:p w:rsidR="00E0375D" w:rsidRPr="00E0375D" w:rsidRDefault="00E0375D" w:rsidP="00E0375D">
            <w:pPr>
              <w:ind w:firstLine="512"/>
              <w:rPr>
                <w:rFonts w:ascii="宋体" w:eastAsia="宋体" w:hAnsi="宋体" w:cs="宋体"/>
                <w:spacing w:val="8"/>
                <w:kern w:val="0"/>
                <w:sz w:val="24"/>
                <w:szCs w:val="24"/>
              </w:rPr>
            </w:pPr>
          </w:p>
        </w:tc>
      </w:tr>
    </w:tbl>
    <w:p w:rsidR="00E0375D" w:rsidRPr="00E0375D" w:rsidRDefault="00E0375D" w:rsidP="00E0375D">
      <w:pPr>
        <w:ind w:firstLine="480"/>
        <w:rPr>
          <w:rFonts w:ascii="宋体" w:eastAsia="宋体" w:hAnsi="宋体"/>
          <w:sz w:val="24"/>
          <w:szCs w:val="24"/>
        </w:rPr>
      </w:pPr>
      <w:r w:rsidRPr="00E0375D">
        <w:rPr>
          <w:rFonts w:ascii="宋体" w:eastAsia="宋体" w:hAnsi="宋体"/>
          <w:sz w:val="24"/>
          <w:szCs w:val="24"/>
        </w:rPr>
        <w:t>制表人</w:t>
      </w:r>
      <w:r w:rsidRPr="00E0375D">
        <w:rPr>
          <w:rFonts w:ascii="宋体" w:eastAsia="宋体" w:hAnsi="宋体" w:hint="eastAsia"/>
          <w:sz w:val="24"/>
          <w:szCs w:val="24"/>
        </w:rPr>
        <w:t xml:space="preserve">：                                 联系电话： </w:t>
      </w:r>
    </w:p>
    <w:p w:rsidR="00E0375D" w:rsidRPr="00E0375D" w:rsidRDefault="00E0375D" w:rsidP="00E0375D">
      <w:pPr>
        <w:ind w:firstLine="480"/>
        <w:rPr>
          <w:rFonts w:ascii="宋体" w:eastAsia="宋体" w:hAnsi="宋体"/>
          <w:sz w:val="24"/>
          <w:szCs w:val="24"/>
        </w:rPr>
      </w:pPr>
      <w:r w:rsidRPr="00E0375D">
        <w:rPr>
          <w:rFonts w:ascii="宋体" w:eastAsia="宋体" w:hAnsi="宋体" w:hint="eastAsia"/>
          <w:sz w:val="24"/>
          <w:szCs w:val="24"/>
        </w:rPr>
        <w:t>填表说明</w:t>
      </w:r>
      <w:r w:rsidRPr="00E0375D">
        <w:rPr>
          <w:rFonts w:ascii="宋体" w:eastAsia="宋体" w:hAnsi="宋体"/>
          <w:sz w:val="24"/>
          <w:szCs w:val="24"/>
        </w:rPr>
        <w:t>：</w:t>
      </w:r>
    </w:p>
    <w:p w:rsidR="00E0375D" w:rsidRPr="00E0375D" w:rsidRDefault="00E0375D" w:rsidP="00E0375D">
      <w:pPr>
        <w:ind w:firstLine="480"/>
        <w:rPr>
          <w:rFonts w:ascii="宋体" w:eastAsia="宋体" w:hAnsi="宋体"/>
          <w:sz w:val="24"/>
          <w:szCs w:val="24"/>
        </w:rPr>
      </w:pPr>
      <w:r w:rsidRPr="00E0375D">
        <w:rPr>
          <w:rFonts w:ascii="宋体" w:eastAsia="宋体" w:hAnsi="宋体"/>
          <w:sz w:val="24"/>
          <w:szCs w:val="24"/>
        </w:rPr>
        <w:t>1.</w:t>
      </w:r>
      <w:r w:rsidRPr="00E0375D">
        <w:rPr>
          <w:rFonts w:ascii="宋体" w:eastAsia="宋体" w:hAnsi="宋体" w:hint="eastAsia"/>
          <w:sz w:val="24"/>
          <w:szCs w:val="24"/>
        </w:rPr>
        <w:t>姓名、单位栏目应填写</w:t>
      </w:r>
      <w:r w:rsidRPr="00E0375D">
        <w:rPr>
          <w:rFonts w:ascii="宋体" w:eastAsia="宋体" w:hAnsi="宋体"/>
          <w:sz w:val="24"/>
          <w:szCs w:val="24"/>
        </w:rPr>
        <w:t>先进典型</w:t>
      </w:r>
      <w:r w:rsidRPr="00E0375D">
        <w:rPr>
          <w:rFonts w:ascii="宋体" w:eastAsia="宋体" w:hAnsi="宋体" w:hint="eastAsia"/>
          <w:sz w:val="24"/>
          <w:szCs w:val="24"/>
        </w:rPr>
        <w:t>(</w:t>
      </w:r>
      <w:r w:rsidRPr="00E0375D">
        <w:rPr>
          <w:rFonts w:ascii="宋体" w:eastAsia="宋体" w:hAnsi="宋体"/>
          <w:sz w:val="24"/>
          <w:szCs w:val="24"/>
        </w:rPr>
        <w:t>包括</w:t>
      </w:r>
      <w:r w:rsidRPr="00E0375D">
        <w:rPr>
          <w:rFonts w:ascii="宋体" w:eastAsia="宋体" w:hAnsi="宋体" w:hint="eastAsia"/>
          <w:sz w:val="24"/>
          <w:szCs w:val="24"/>
        </w:rPr>
        <w:t>：</w:t>
      </w:r>
      <w:r w:rsidRPr="00E0375D">
        <w:rPr>
          <w:rFonts w:ascii="宋体" w:eastAsia="宋体" w:hAnsi="宋体"/>
          <w:sz w:val="24"/>
          <w:szCs w:val="24"/>
        </w:rPr>
        <w:t>业内人士、岗位、评估机构和地方协会</w:t>
      </w:r>
      <w:r w:rsidRPr="00E0375D">
        <w:rPr>
          <w:rFonts w:ascii="宋体" w:eastAsia="宋体" w:hAnsi="宋体" w:hint="eastAsia"/>
          <w:sz w:val="24"/>
          <w:szCs w:val="24"/>
        </w:rPr>
        <w:t>)</w:t>
      </w:r>
      <w:r w:rsidRPr="00E0375D">
        <w:rPr>
          <w:rFonts w:ascii="宋体" w:eastAsia="宋体" w:hAnsi="宋体"/>
          <w:sz w:val="24"/>
          <w:szCs w:val="24"/>
        </w:rPr>
        <w:t>；</w:t>
      </w:r>
    </w:p>
    <w:p w:rsidR="00E0375D" w:rsidRPr="00E0375D" w:rsidRDefault="00E0375D" w:rsidP="00E0375D">
      <w:pPr>
        <w:ind w:firstLine="480"/>
        <w:rPr>
          <w:rFonts w:ascii="宋体" w:eastAsia="宋体" w:hAnsi="宋体"/>
          <w:sz w:val="24"/>
          <w:szCs w:val="24"/>
        </w:rPr>
      </w:pPr>
      <w:r w:rsidRPr="00E0375D">
        <w:rPr>
          <w:rFonts w:ascii="宋体" w:eastAsia="宋体" w:hAnsi="宋体"/>
          <w:sz w:val="24"/>
          <w:szCs w:val="24"/>
        </w:rPr>
        <w:t>2.</w:t>
      </w:r>
      <w:r w:rsidRPr="00E0375D">
        <w:rPr>
          <w:rFonts w:ascii="宋体" w:eastAsia="宋体" w:hAnsi="宋体" w:hint="eastAsia"/>
          <w:sz w:val="24"/>
          <w:szCs w:val="24"/>
        </w:rPr>
        <w:t>表彰奖励类别栏目应填写</w:t>
      </w:r>
      <w:r w:rsidRPr="00E0375D">
        <w:rPr>
          <w:rFonts w:ascii="宋体" w:eastAsia="宋体" w:hAnsi="宋体"/>
          <w:sz w:val="24"/>
          <w:szCs w:val="24"/>
        </w:rPr>
        <w:t>受表彰奖励情况</w:t>
      </w:r>
      <w:r w:rsidRPr="00E0375D">
        <w:rPr>
          <w:rFonts w:ascii="宋体" w:eastAsia="宋体" w:hAnsi="宋体" w:hint="eastAsia"/>
          <w:sz w:val="24"/>
          <w:szCs w:val="24"/>
        </w:rPr>
        <w:t>(</w:t>
      </w:r>
      <w:r w:rsidRPr="00E0375D">
        <w:rPr>
          <w:rFonts w:ascii="宋体" w:eastAsia="宋体" w:hAnsi="宋体"/>
          <w:sz w:val="24"/>
          <w:szCs w:val="24"/>
        </w:rPr>
        <w:t>包括：五一劳动奖章、三八红旗手、劳动模范、先进个人、全国巾帼文明岗、青年文明号、文明单位等</w:t>
      </w:r>
      <w:r w:rsidRPr="00E0375D">
        <w:rPr>
          <w:rFonts w:ascii="宋体" w:eastAsia="宋体" w:hAnsi="宋体" w:hint="eastAsia"/>
          <w:sz w:val="24"/>
          <w:szCs w:val="24"/>
        </w:rPr>
        <w:t>)，填写格式为“受表彰年份+表彰奖励类别”，如“2012年五一劳动奖章"；</w:t>
      </w:r>
    </w:p>
    <w:p w:rsidR="00E0375D" w:rsidRPr="00E0375D" w:rsidRDefault="00E0375D" w:rsidP="00E0375D">
      <w:pPr>
        <w:ind w:firstLine="480"/>
        <w:rPr>
          <w:rFonts w:ascii="宋体" w:eastAsia="宋体" w:hAnsi="宋体"/>
          <w:sz w:val="24"/>
          <w:szCs w:val="24"/>
        </w:rPr>
      </w:pPr>
      <w:r w:rsidRPr="00E0375D">
        <w:rPr>
          <w:rFonts w:ascii="宋体" w:eastAsia="宋体" w:hAnsi="宋体"/>
          <w:sz w:val="24"/>
          <w:szCs w:val="24"/>
        </w:rPr>
        <w:t>3.授予单位</w:t>
      </w:r>
      <w:r w:rsidRPr="00E0375D">
        <w:rPr>
          <w:rFonts w:ascii="宋体" w:eastAsia="宋体" w:hAnsi="宋体" w:hint="eastAsia"/>
          <w:sz w:val="24"/>
          <w:szCs w:val="24"/>
        </w:rPr>
        <w:t>栏目应填写授予表彰的</w:t>
      </w:r>
      <w:r w:rsidRPr="00E0375D">
        <w:rPr>
          <w:rFonts w:ascii="宋体" w:eastAsia="宋体" w:hAnsi="宋体"/>
          <w:sz w:val="24"/>
          <w:szCs w:val="24"/>
        </w:rPr>
        <w:t>省部级以上党政</w:t>
      </w:r>
      <w:r w:rsidRPr="00E0375D">
        <w:rPr>
          <w:rFonts w:ascii="宋体" w:eastAsia="宋体" w:hAnsi="宋体" w:hint="eastAsia"/>
          <w:sz w:val="24"/>
          <w:szCs w:val="24"/>
        </w:rPr>
        <w:t>机关</w:t>
      </w:r>
      <w:r w:rsidRPr="00E0375D">
        <w:rPr>
          <w:rFonts w:ascii="宋体" w:eastAsia="宋体" w:hAnsi="宋体"/>
          <w:sz w:val="24"/>
          <w:szCs w:val="24"/>
        </w:rPr>
        <w:t>；</w:t>
      </w:r>
    </w:p>
    <w:p w:rsidR="002556C9" w:rsidRPr="00E0375D" w:rsidRDefault="00E0375D" w:rsidP="00E0375D">
      <w:pPr>
        <w:ind w:firstLine="480"/>
        <w:rPr>
          <w:rFonts w:ascii="宋体" w:eastAsia="宋体" w:hAnsi="宋体"/>
          <w:sz w:val="24"/>
          <w:szCs w:val="24"/>
        </w:rPr>
      </w:pPr>
      <w:r w:rsidRPr="00E0375D">
        <w:rPr>
          <w:rFonts w:ascii="宋体" w:eastAsia="宋体" w:hAnsi="宋体"/>
          <w:sz w:val="24"/>
          <w:szCs w:val="24"/>
        </w:rPr>
        <w:t>4.</w:t>
      </w:r>
      <w:r w:rsidRPr="00E0375D">
        <w:rPr>
          <w:rFonts w:ascii="宋体" w:eastAsia="宋体" w:hAnsi="宋体" w:hint="eastAsia"/>
          <w:sz w:val="24"/>
          <w:szCs w:val="24"/>
        </w:rPr>
        <w:t>当选为省级以上党代会</w:t>
      </w:r>
      <w:r w:rsidRPr="00E0375D">
        <w:rPr>
          <w:rFonts w:ascii="宋体" w:eastAsia="宋体" w:hAnsi="宋体"/>
          <w:sz w:val="24"/>
          <w:szCs w:val="24"/>
        </w:rPr>
        <w:t>代表</w:t>
      </w:r>
      <w:r w:rsidRPr="00E0375D">
        <w:rPr>
          <w:rFonts w:ascii="宋体" w:eastAsia="宋体" w:hAnsi="宋体" w:hint="eastAsia"/>
          <w:sz w:val="24"/>
          <w:szCs w:val="24"/>
        </w:rPr>
        <w:t>或省级以上人大代表、政协</w:t>
      </w:r>
      <w:r w:rsidRPr="00E0375D">
        <w:rPr>
          <w:rFonts w:ascii="宋体" w:eastAsia="宋体" w:hAnsi="宋体"/>
          <w:sz w:val="24"/>
          <w:szCs w:val="24"/>
        </w:rPr>
        <w:t>委员情况栏目填写格式为“当选年份+代表类型”，如“2012年十八大代表”或“2012年北京市人大代表”</w:t>
      </w:r>
      <w:r w:rsidRPr="00E0375D">
        <w:rPr>
          <w:rFonts w:ascii="宋体" w:eastAsia="宋体" w:hAnsi="宋体" w:hint="eastAsia"/>
          <w:sz w:val="24"/>
          <w:szCs w:val="24"/>
        </w:rPr>
        <w:t>。</w:t>
      </w:r>
    </w:p>
    <w:sectPr w:rsidR="002556C9" w:rsidRPr="00E0375D" w:rsidSect="00E0375D">
      <w:pgSz w:w="11906" w:h="16838"/>
      <w:pgMar w:top="1440" w:right="1800" w:bottom="1440" w:left="1800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5D"/>
    <w:rsid w:val="002556C9"/>
    <w:rsid w:val="0090526D"/>
    <w:rsid w:val="00E0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5D"/>
    <w:pPr>
      <w:widowControl w:val="0"/>
      <w:spacing w:line="480" w:lineRule="exact"/>
      <w:ind w:firstLineChars="200" w:firstLine="640"/>
      <w:jc w:val="both"/>
    </w:pPr>
    <w:rPr>
      <w:rFonts w:ascii="仿宋" w:eastAsia="仿宋" w:hAnsi="仿宋" w:cs="Times New Roman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5D"/>
    <w:pPr>
      <w:widowControl w:val="0"/>
      <w:spacing w:line="480" w:lineRule="exact"/>
      <w:ind w:firstLineChars="200" w:firstLine="640"/>
      <w:jc w:val="both"/>
    </w:pPr>
    <w:rPr>
      <w:rFonts w:ascii="仿宋" w:eastAsia="仿宋" w:hAnsi="仿宋" w:cs="Times New Roman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2017-03-02T08:39:00Z</dcterms:created>
  <dcterms:modified xsi:type="dcterms:W3CDTF">2017-03-02T08:54:00Z</dcterms:modified>
</cp:coreProperties>
</file>