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7F" w:rsidRPr="00263C7F" w:rsidRDefault="00263C7F" w:rsidP="00263C7F">
      <w:pPr>
        <w:spacing w:line="480" w:lineRule="exact"/>
        <w:rPr>
          <w:rFonts w:ascii="宋体" w:eastAsia="宋体" w:hAnsi="宋体" w:cs="黑体"/>
          <w:szCs w:val="21"/>
        </w:rPr>
      </w:pPr>
      <w:r w:rsidRPr="00263C7F">
        <w:rPr>
          <w:rFonts w:ascii="宋体" w:eastAsia="宋体" w:hAnsi="宋体" w:cs="黑体" w:hint="eastAsia"/>
          <w:szCs w:val="21"/>
        </w:rPr>
        <w:t>附件：</w:t>
      </w:r>
    </w:p>
    <w:p w:rsidR="00263C7F" w:rsidRPr="00263C7F" w:rsidRDefault="00263C7F" w:rsidP="00263C7F">
      <w:pPr>
        <w:spacing w:line="480" w:lineRule="exact"/>
        <w:ind w:leftChars="-67" w:left="61" w:hangingChars="67" w:hanging="202"/>
        <w:jc w:val="center"/>
        <w:rPr>
          <w:rFonts w:ascii="宋体" w:eastAsia="宋体" w:hAnsi="宋体" w:cs="Times New Roman" w:hint="eastAsia"/>
          <w:b/>
          <w:sz w:val="30"/>
          <w:szCs w:val="30"/>
        </w:rPr>
      </w:pPr>
      <w:bookmarkStart w:id="0" w:name="_GoBack"/>
      <w:r w:rsidRPr="00263C7F">
        <w:rPr>
          <w:rFonts w:ascii="宋体" w:eastAsia="宋体" w:hAnsi="宋体" w:cs="Times New Roman" w:hint="eastAsia"/>
          <w:b/>
          <w:sz w:val="30"/>
          <w:szCs w:val="30"/>
        </w:rPr>
        <w:t>2015年综合评价综合得分前百家机构名录</w:t>
      </w:r>
    </w:p>
    <w:bookmarkEnd w:id="0"/>
    <w:p w:rsidR="00263C7F" w:rsidRPr="00263C7F" w:rsidRDefault="00263C7F" w:rsidP="00263C7F">
      <w:pPr>
        <w:spacing w:line="480" w:lineRule="exact"/>
        <w:ind w:leftChars="-67" w:left="154" w:hangingChars="67" w:hanging="295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tbl>
      <w:tblPr>
        <w:tblW w:w="9084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275"/>
        <w:gridCol w:w="5529"/>
        <w:gridCol w:w="1555"/>
      </w:tblGrid>
      <w:tr w:rsidR="00263C7F" w:rsidRPr="00263C7F" w:rsidTr="00A23E59">
        <w:trPr>
          <w:trHeight w:val="399"/>
          <w:tblHeader/>
          <w:jc w:val="center"/>
        </w:trPr>
        <w:tc>
          <w:tcPr>
            <w:tcW w:w="725" w:type="dxa"/>
            <w:vAlign w:val="center"/>
          </w:tcPr>
          <w:p w:rsidR="00263C7F" w:rsidRPr="00263C7F" w:rsidRDefault="00263C7F" w:rsidP="00263C7F">
            <w:pPr>
              <w:widowControl/>
              <w:spacing w:line="48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263C7F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263C7F" w:rsidRPr="00263C7F" w:rsidRDefault="00263C7F" w:rsidP="00263C7F">
            <w:pPr>
              <w:widowControl/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机构代码</w:t>
            </w:r>
          </w:p>
        </w:tc>
        <w:tc>
          <w:tcPr>
            <w:tcW w:w="5529" w:type="dxa"/>
            <w:vAlign w:val="center"/>
          </w:tcPr>
          <w:p w:rsidR="00263C7F" w:rsidRPr="00263C7F" w:rsidRDefault="00263C7F" w:rsidP="00263C7F">
            <w:pPr>
              <w:widowControl/>
              <w:spacing w:line="480" w:lineRule="exact"/>
              <w:ind w:firstLineChars="900" w:firstLine="1891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263C7F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评估机构名称</w:t>
            </w:r>
          </w:p>
        </w:tc>
        <w:tc>
          <w:tcPr>
            <w:tcW w:w="1555" w:type="dxa"/>
            <w:vAlign w:val="center"/>
          </w:tcPr>
          <w:p w:rsidR="00263C7F" w:rsidRPr="00263C7F" w:rsidRDefault="00263C7F" w:rsidP="00263C7F">
            <w:pPr>
              <w:widowControl/>
              <w:spacing w:line="480" w:lineRule="exact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所在</w:t>
            </w:r>
            <w:r w:rsidRPr="00263C7F"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  <w:t>地方协会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11020008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联资产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评估集团有限公司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11020110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北京中企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华资产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11020141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北京天健兴业资产评估有限公司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11020179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中和资产评估有限公司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31020026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银信资产评估有限公司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31020001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上海东洲资产评估有限公司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11020005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北京中同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华资产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11020080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北京北方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亚事资产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31020006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上海立信资产评估有限公司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11020057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中通诚资产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33020001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坤元资产评估有限公司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11020056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北京国融兴华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50020006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重庆汇丰资产评估有限责任公司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47020007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国众联资产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评估土地房地产估价有限公司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深圳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11020051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沃克森(北京)国际资产评估有限公司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11020122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北京中天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华资产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11020131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中水致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远资产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11020072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北京大正海地人资产评估有限公司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31020029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上海申威资产评估有限公司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43020011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开元资产评估有限公司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11020052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亚超资产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32020009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江苏华信资产评估有限公司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32020077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天资产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评估事务所有限公司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11020007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威正信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(北京)资产评估有限公司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lastRenderedPageBreak/>
              <w:t>25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31020008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财瑞资产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11020166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铭国际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资产评估(北京)有限责任公司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39020006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厦门市大学资产评估土地房地产估价有限责任公司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厦门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61020008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正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衡资产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陕西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11120004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北京华源国际房地产土地资产评估有限公司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11020017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中资资产评估有限公司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11020103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北京华信众合资产评估有限公司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47020050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深圳市鹏信资产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评估土地房地产估价有限公司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深圳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41020071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北京亚太联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华资产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50020001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重庆华康资产评估土地房地产估价有限责任公司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11020078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北京京都中新资产评估有限公司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12020003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天津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华夏金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信资产评估有限公司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天津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44020057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广东中广信资产评估有限公司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51020001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四川天健华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衡资产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四川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31020033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万隆(上海)资产评估有限公司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50020004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重庆同诚资产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43020020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中瑞国际资产评估(北京)有限公司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44020005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广东联信资产评估土地房地产估价有限公司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42020018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湖北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众联资产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湖北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61040001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陕西新兰特资产评估有限责任公司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陕西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11030005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卓信大华资产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33020139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天源资产评估有限公司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浙江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33020104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浙江中企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华资产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浙江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35020001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福建中兴资产评估房地产土地估价有限责任公司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32020024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江苏银信资产评估房地产估价有限公司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30040001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万邦资产评估有限公司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24020043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辽宁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众华资产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辽宁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lastRenderedPageBreak/>
              <w:t>52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11020012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中发国际资产评估有限公司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42020031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中京民信(北京)资产评估有限公司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44030003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国众联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行资产评估土地房地产估价规划咨询有限公司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北京经纬资产评估有限责任公司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24020048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辽宁元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正资产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辽宁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44070002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惠州市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惠正资产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评估与房地产土地估价有限公司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42020054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同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致信德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(北京)资产评估有限公司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37020064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天圆开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21020015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北京中天和资产评估有限公司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21060015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辽宁中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联资产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辽宁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37020001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山东正源和信资产评估有限公司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山东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45120001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联资产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评估集团广西有限公司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广西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50020003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重庆海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特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土地房地产估价资产评估有限责任公司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44020112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广州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业勤资产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评估土地房地产估价有限公司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50020002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重庆天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健资产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评估土地房地产估价有限公司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44020053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广东中联羊城资产评估有限公司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22020017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北京经纬东元资产评估有限公司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47020001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深圳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德正信国际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深圳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11020029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北京中和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谊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61060002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联资产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评估集团(陕西)有限公司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陕西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35020042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福建联合中和资产评估土地房地产估价有限公司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32030007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南京长城土地房地产资产评估造价事务所(普通合伙)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61080002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天健兴业资产评估(陕西)有限公司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陕西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31020064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上海信达资产评估有限公司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11020074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北京中锋资产评估有限责任公司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12020002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天津中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联资产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天津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lastRenderedPageBreak/>
              <w:t>78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47110001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深圳中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联资产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深圳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79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34020001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安徽中联国信资产评估有限责任公司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安徽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35120001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福建光明资产评估房地产估价有限责任公司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50020005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重庆金地资产评估有限责任公司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33040015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浙江中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联耀信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浙江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44130008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广东正诚资产评估房地产土地估价有限公司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32040003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江苏富华资产评估有限公司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35020002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华审资产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评估房地产土地估价有限责任公司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50020010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谛威资产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评估房地产土地估价有限公司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44020127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广东财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兴资产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评估土地房地产估价有限公司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广东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11020041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北京中科华资产评估有限公司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89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11040018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亚洲(北京)资产评估有限公司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11020148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连城资产评估有限公司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北京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91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65090002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新疆天合资产评估有限责任公司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新疆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92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32070008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江苏国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衡土地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房地产资产评估咨询有限公司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93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21020010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辽宁隆丰土地房地产与资产评估有限公司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辽宁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94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50020008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重庆铂码房地产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土地资产评估有限公司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95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31020020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众华资产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上海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96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39020007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厦门中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利资产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评估土地房地产估价有限公司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厦门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97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41020033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河南中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联资产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河南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98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35080008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建友资产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评估土地房地产估价有限责任公司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福建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99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50020029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重庆恒</w:t>
            </w:r>
            <w:proofErr w:type="gramStart"/>
            <w:r w:rsidRPr="00263C7F">
              <w:rPr>
                <w:rFonts w:ascii="仿宋" w:eastAsia="仿宋" w:hAnsi="仿宋" w:cs="Times New Roman" w:hint="eastAsia"/>
                <w:szCs w:val="21"/>
              </w:rPr>
              <w:t>基资产</w:t>
            </w:r>
            <w:proofErr w:type="gramEnd"/>
            <w:r w:rsidRPr="00263C7F">
              <w:rPr>
                <w:rFonts w:ascii="仿宋" w:eastAsia="仿宋" w:hAnsi="仿宋" w:cs="Times New Roman" w:hint="eastAsia"/>
                <w:szCs w:val="21"/>
              </w:rPr>
              <w:t>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重庆</w:t>
            </w:r>
          </w:p>
        </w:tc>
      </w:tr>
      <w:tr w:rsidR="00263C7F" w:rsidRPr="00263C7F" w:rsidTr="00A23E59">
        <w:trPr>
          <w:trHeight w:val="300"/>
          <w:jc w:val="center"/>
        </w:trPr>
        <w:tc>
          <w:tcPr>
            <w:tcW w:w="725" w:type="dxa"/>
          </w:tcPr>
          <w:p w:rsidR="00263C7F" w:rsidRPr="00263C7F" w:rsidRDefault="00263C7F" w:rsidP="00263C7F">
            <w:pPr>
              <w:spacing w:line="48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100</w:t>
            </w:r>
          </w:p>
        </w:tc>
        <w:tc>
          <w:tcPr>
            <w:tcW w:w="1275" w:type="dxa"/>
          </w:tcPr>
          <w:p w:rsidR="00263C7F" w:rsidRPr="00263C7F" w:rsidRDefault="00263C7F" w:rsidP="00263C7F">
            <w:pPr>
              <w:spacing w:line="480" w:lineRule="exac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32020021</w:t>
            </w:r>
          </w:p>
        </w:tc>
        <w:tc>
          <w:tcPr>
            <w:tcW w:w="5529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江苏五星资产评估有限责任公司</w:t>
            </w:r>
          </w:p>
        </w:tc>
        <w:tc>
          <w:tcPr>
            <w:tcW w:w="1555" w:type="dxa"/>
          </w:tcPr>
          <w:p w:rsidR="00263C7F" w:rsidRPr="00263C7F" w:rsidRDefault="00263C7F" w:rsidP="00263C7F">
            <w:pPr>
              <w:spacing w:line="480" w:lineRule="exact"/>
              <w:ind w:firstLineChars="200" w:firstLine="420"/>
              <w:jc w:val="left"/>
              <w:rPr>
                <w:rFonts w:ascii="仿宋" w:eastAsia="仿宋" w:hAnsi="仿宋" w:cs="Times New Roman"/>
                <w:szCs w:val="21"/>
              </w:rPr>
            </w:pPr>
            <w:r w:rsidRPr="00263C7F">
              <w:rPr>
                <w:rFonts w:ascii="仿宋" w:eastAsia="仿宋" w:hAnsi="仿宋" w:cs="Times New Roman" w:hint="eastAsia"/>
                <w:szCs w:val="21"/>
              </w:rPr>
              <w:t>江苏</w:t>
            </w:r>
          </w:p>
        </w:tc>
      </w:tr>
    </w:tbl>
    <w:p w:rsidR="0016686C" w:rsidRDefault="0016686C"/>
    <w:sectPr w:rsidR="00166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7F"/>
    <w:rsid w:val="0016686C"/>
    <w:rsid w:val="002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2759</Characters>
  <Application>Microsoft Office Word</Application>
  <DocSecurity>0</DocSecurity>
  <Lines>22</Lines>
  <Paragraphs>6</Paragraphs>
  <ScaleCrop>false</ScaleCrop>
  <Company>微软中国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2017-04-01T07:54:00Z</dcterms:created>
  <dcterms:modified xsi:type="dcterms:W3CDTF">2017-04-01T07:55:00Z</dcterms:modified>
</cp:coreProperties>
</file>